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9C" w:rsidRPr="00B747B0" w:rsidRDefault="00B747B0" w:rsidP="00E83C9C">
      <w:pPr>
        <w:jc w:val="center"/>
        <w:rPr>
          <w:b/>
          <w:sz w:val="32"/>
        </w:rPr>
      </w:pPr>
      <w:r w:rsidRPr="00B747B0">
        <w:rPr>
          <w:b/>
          <w:sz w:val="32"/>
        </w:rPr>
        <w:t>Integrované čestné prohlášení</w:t>
      </w:r>
    </w:p>
    <w:p w:rsidR="00B747B0" w:rsidRPr="00B747B0" w:rsidRDefault="00B747B0" w:rsidP="00E83C9C">
      <w:pPr>
        <w:jc w:val="center"/>
      </w:pPr>
      <w:r w:rsidRPr="00B747B0">
        <w:t>žadatele o příspěvek, grant či půjčku</w:t>
      </w:r>
    </w:p>
    <w:p w:rsidR="00FD39AA" w:rsidRPr="002B107F" w:rsidRDefault="00B747B0" w:rsidP="002B107F">
      <w:pPr>
        <w:jc w:val="center"/>
      </w:pPr>
      <w:r w:rsidRPr="00B747B0">
        <w:t>NFNZ – Nadačního fondu nezávislé žurnalistiky</w:t>
      </w:r>
    </w:p>
    <w:p w:rsidR="00B747B0" w:rsidRDefault="00B747B0" w:rsidP="00B747B0">
      <w:pPr>
        <w:keepNext/>
        <w:spacing w:line="276" w:lineRule="auto"/>
        <w:rPr>
          <w:szCs w:val="24"/>
        </w:rPr>
      </w:pPr>
    </w:p>
    <w:p w:rsidR="00B747B0" w:rsidRDefault="00B747B0" w:rsidP="00B747B0">
      <w:pPr>
        <w:keepNext/>
        <w:spacing w:line="276" w:lineRule="auto"/>
        <w:rPr>
          <w:szCs w:val="24"/>
        </w:rPr>
      </w:pPr>
      <w:r>
        <w:rPr>
          <w:szCs w:val="24"/>
        </w:rPr>
        <w:t>(…)</w:t>
      </w:r>
    </w:p>
    <w:p w:rsidR="00B747B0" w:rsidRDefault="00B747B0" w:rsidP="00B747B0">
      <w:pPr>
        <w:keepNext/>
        <w:spacing w:line="276" w:lineRule="auto"/>
        <w:rPr>
          <w:szCs w:val="24"/>
        </w:rPr>
      </w:pPr>
      <w:r>
        <w:rPr>
          <w:szCs w:val="24"/>
        </w:rPr>
        <w:t>nar. dne / IČ: (…)</w:t>
      </w:r>
    </w:p>
    <w:p w:rsidR="00B747B0" w:rsidRDefault="00B747B0" w:rsidP="00B747B0">
      <w:pPr>
        <w:keepNext/>
        <w:spacing w:line="276" w:lineRule="auto"/>
        <w:rPr>
          <w:szCs w:val="24"/>
        </w:rPr>
      </w:pPr>
      <w:r>
        <w:rPr>
          <w:szCs w:val="24"/>
        </w:rPr>
        <w:t>bytem / se sídlem (…)</w:t>
      </w:r>
    </w:p>
    <w:p w:rsidR="00B747B0" w:rsidRDefault="00B747B0" w:rsidP="00B747B0">
      <w:pPr>
        <w:keepNext/>
        <w:spacing w:line="276" w:lineRule="auto"/>
        <w:rPr>
          <w:szCs w:val="24"/>
        </w:rPr>
      </w:pPr>
    </w:p>
    <w:p w:rsidR="00B747B0" w:rsidRDefault="00B747B0" w:rsidP="00B747B0">
      <w:pPr>
        <w:keepNext/>
        <w:spacing w:line="276" w:lineRule="auto"/>
        <w:rPr>
          <w:szCs w:val="24"/>
        </w:rPr>
      </w:pPr>
      <w:r>
        <w:rPr>
          <w:szCs w:val="24"/>
        </w:rPr>
        <w:t>(dále jen „</w:t>
      </w:r>
      <w:r w:rsidRPr="00B747B0">
        <w:rPr>
          <w:b/>
          <w:szCs w:val="24"/>
        </w:rPr>
        <w:t>Žadatel</w:t>
      </w:r>
      <w:r>
        <w:rPr>
          <w:szCs w:val="24"/>
        </w:rPr>
        <w:t>“)</w:t>
      </w:r>
    </w:p>
    <w:p w:rsidR="00B747B0" w:rsidRDefault="00B747B0" w:rsidP="00B747B0">
      <w:pPr>
        <w:keepNext/>
        <w:spacing w:line="276" w:lineRule="auto"/>
        <w:rPr>
          <w:szCs w:val="24"/>
        </w:rPr>
      </w:pPr>
      <w:bookmarkStart w:id="0" w:name="_GoBack"/>
      <w:bookmarkEnd w:id="0"/>
    </w:p>
    <w:p w:rsidR="00B747B0" w:rsidRDefault="00B747B0" w:rsidP="00B747B0">
      <w:pPr>
        <w:keepNext/>
        <w:spacing w:line="276" w:lineRule="auto"/>
        <w:jc w:val="center"/>
        <w:rPr>
          <w:b/>
          <w:szCs w:val="24"/>
        </w:rPr>
      </w:pPr>
      <w:r>
        <w:rPr>
          <w:szCs w:val="24"/>
        </w:rPr>
        <w:t>jako žadatel o příspěvek, půjčku či grant NFNZ – Nadačního fondu nezávislé žurnalistiky, tímto činí níže uvedené</w:t>
      </w:r>
      <w:r w:rsidR="000A54DF">
        <w:rPr>
          <w:szCs w:val="24"/>
        </w:rPr>
        <w:t xml:space="preserve"> čestné</w:t>
      </w:r>
      <w:r>
        <w:rPr>
          <w:szCs w:val="24"/>
        </w:rPr>
        <w:t xml:space="preserve"> prohlášení</w:t>
      </w:r>
      <w:r w:rsidR="000A54DF">
        <w:rPr>
          <w:szCs w:val="24"/>
        </w:rPr>
        <w:t xml:space="preserve"> ve smyslu čl. I. odst. 3 směrnice o kvalifikačních kritériích pro granty NFNZ – Nadačního fondu nezávislé žurnalistiky</w:t>
      </w:r>
      <w:r>
        <w:rPr>
          <w:szCs w:val="24"/>
        </w:rPr>
        <w:t>.</w:t>
      </w:r>
    </w:p>
    <w:p w:rsidR="00FD39AA" w:rsidRPr="00FD39AA" w:rsidRDefault="00FD39AA" w:rsidP="00E83C9C">
      <w:pPr>
        <w:keepNext/>
        <w:spacing w:line="276" w:lineRule="auto"/>
        <w:rPr>
          <w:szCs w:val="24"/>
        </w:rPr>
      </w:pPr>
    </w:p>
    <w:p w:rsidR="004814C9" w:rsidRPr="00B747B0" w:rsidRDefault="00B747B0" w:rsidP="00B747B0">
      <w:pPr>
        <w:spacing w:line="276" w:lineRule="auto"/>
        <w:jc w:val="center"/>
        <w:rPr>
          <w:b/>
          <w:szCs w:val="24"/>
        </w:rPr>
      </w:pPr>
      <w:r w:rsidRPr="00B747B0">
        <w:rPr>
          <w:b/>
          <w:szCs w:val="24"/>
        </w:rPr>
        <w:t>I.</w:t>
      </w:r>
    </w:p>
    <w:p w:rsidR="00B747B0" w:rsidRPr="002B107F" w:rsidRDefault="00B747B0" w:rsidP="002B107F">
      <w:pPr>
        <w:spacing w:line="276" w:lineRule="auto"/>
        <w:jc w:val="center"/>
        <w:rPr>
          <w:b/>
          <w:szCs w:val="24"/>
        </w:rPr>
      </w:pPr>
      <w:r w:rsidRPr="00B747B0">
        <w:rPr>
          <w:b/>
          <w:szCs w:val="24"/>
        </w:rPr>
        <w:t>Neexistence daňových nedoplatků</w:t>
      </w:r>
    </w:p>
    <w:p w:rsidR="00B747B0" w:rsidRDefault="00B747B0" w:rsidP="00B747B0">
      <w:pPr>
        <w:spacing w:line="276" w:lineRule="auto"/>
        <w:jc w:val="left"/>
        <w:rPr>
          <w:szCs w:val="24"/>
        </w:rPr>
      </w:pPr>
      <w:r>
        <w:rPr>
          <w:szCs w:val="24"/>
        </w:rPr>
        <w:t>Žadatel tímto čestně prohlašuje, že v žádném státě, v němž vyvíjí svou podnikatelskou činnost nebo v němž je registrován jako plátce daně, nemá žádné daňové nedoplatky.</w:t>
      </w:r>
    </w:p>
    <w:p w:rsidR="00B747B0" w:rsidRDefault="00B747B0" w:rsidP="00B747B0">
      <w:pPr>
        <w:spacing w:line="276" w:lineRule="auto"/>
        <w:jc w:val="left"/>
        <w:rPr>
          <w:szCs w:val="24"/>
        </w:rPr>
      </w:pPr>
    </w:p>
    <w:p w:rsidR="00B747B0" w:rsidRPr="00B747B0" w:rsidRDefault="00B747B0" w:rsidP="00B747B0">
      <w:pPr>
        <w:spacing w:line="276" w:lineRule="auto"/>
        <w:jc w:val="center"/>
        <w:rPr>
          <w:b/>
          <w:szCs w:val="24"/>
        </w:rPr>
      </w:pPr>
      <w:r w:rsidRPr="00B747B0">
        <w:rPr>
          <w:b/>
          <w:szCs w:val="24"/>
        </w:rPr>
        <w:t>II.</w:t>
      </w:r>
    </w:p>
    <w:p w:rsidR="00B747B0" w:rsidRDefault="00B747B0" w:rsidP="002B107F">
      <w:pPr>
        <w:spacing w:line="276" w:lineRule="auto"/>
        <w:jc w:val="center"/>
        <w:rPr>
          <w:b/>
          <w:szCs w:val="24"/>
        </w:rPr>
      </w:pPr>
      <w:r w:rsidRPr="00B747B0">
        <w:rPr>
          <w:b/>
          <w:szCs w:val="24"/>
        </w:rPr>
        <w:t>Bezúhonnost</w:t>
      </w:r>
    </w:p>
    <w:p w:rsidR="00B747B0" w:rsidRDefault="00B747B0" w:rsidP="00B747B0">
      <w:pPr>
        <w:spacing w:line="276" w:lineRule="auto"/>
      </w:pPr>
      <w:r w:rsidRPr="00B747B0">
        <w:rPr>
          <w:szCs w:val="24"/>
        </w:rPr>
        <w:t>Žadatel</w:t>
      </w:r>
      <w:r>
        <w:rPr>
          <w:szCs w:val="24"/>
        </w:rPr>
        <w:t xml:space="preserve"> dále čestně prohlašuje, že </w:t>
      </w:r>
      <w:r>
        <w:t>nebyl pravomocně odsouzen ani trestně stíhán za naplnění skutkových podstat trestných činů pomluvy dle § 184 zákona č. 40/2009 Sb., trestního zákoníku, ani p</w:t>
      </w:r>
      <w:r w:rsidRPr="00584EC8">
        <w:t>orušení předpisů o pravidlech hospodářské soutěže</w:t>
      </w:r>
      <w:r>
        <w:t xml:space="preserve"> dle § 248 </w:t>
      </w:r>
      <w:r w:rsidR="00875EEA">
        <w:t>trestního zákoníku</w:t>
      </w:r>
      <w:r>
        <w:t>, případně souvisejících skutkových podstat dle právních řádů jiných států, a to ve vztahu ke všem zemím, v nichž žadatel vyvíjí podnikatelskou činnost</w:t>
      </w:r>
      <w:r w:rsidR="00875EEA">
        <w:t>.</w:t>
      </w:r>
    </w:p>
    <w:p w:rsidR="00875EEA" w:rsidRDefault="00875EEA" w:rsidP="00B747B0">
      <w:pPr>
        <w:spacing w:line="276" w:lineRule="auto"/>
      </w:pPr>
    </w:p>
    <w:p w:rsidR="008A6104" w:rsidRPr="00875EEA" w:rsidRDefault="00875EEA" w:rsidP="008A6104">
      <w:pPr>
        <w:spacing w:line="276" w:lineRule="auto"/>
        <w:jc w:val="center"/>
        <w:rPr>
          <w:b/>
        </w:rPr>
      </w:pPr>
      <w:r w:rsidRPr="00875EEA">
        <w:rPr>
          <w:b/>
        </w:rPr>
        <w:t>III.</w:t>
      </w:r>
    </w:p>
    <w:p w:rsidR="00E83C9C" w:rsidRPr="002B107F" w:rsidRDefault="00875EEA" w:rsidP="002B107F">
      <w:pPr>
        <w:spacing w:line="276" w:lineRule="auto"/>
        <w:jc w:val="center"/>
        <w:rPr>
          <w:b/>
          <w:szCs w:val="24"/>
        </w:rPr>
      </w:pPr>
      <w:r w:rsidRPr="00875EEA">
        <w:rPr>
          <w:b/>
          <w:szCs w:val="24"/>
        </w:rPr>
        <w:t>Seznam sporů</w:t>
      </w:r>
    </w:p>
    <w:p w:rsidR="00875EEA" w:rsidRDefault="00875EEA" w:rsidP="00B747B0">
      <w:pPr>
        <w:spacing w:line="276" w:lineRule="auto"/>
        <w:rPr>
          <w:szCs w:val="24"/>
        </w:rPr>
      </w:pPr>
      <w:r>
        <w:rPr>
          <w:szCs w:val="24"/>
        </w:rPr>
        <w:t>Žadatel prohlašuje, že v současné době v žádném státě nevede ani mu nehrozí soudní, rozhodčí ani jiné spory, s výjimkou následujících:</w:t>
      </w:r>
    </w:p>
    <w:p w:rsidR="00875EEA" w:rsidRDefault="00875EEA" w:rsidP="00B747B0">
      <w:pPr>
        <w:spacing w:line="276" w:lineRule="auto"/>
        <w:rPr>
          <w:szCs w:val="24"/>
        </w:rPr>
      </w:pPr>
    </w:p>
    <w:p w:rsidR="00875EEA" w:rsidRDefault="00875EEA" w:rsidP="00B747B0">
      <w:pPr>
        <w:spacing w:line="276" w:lineRule="auto"/>
        <w:rPr>
          <w:szCs w:val="24"/>
        </w:rPr>
      </w:pPr>
      <w:r>
        <w:rPr>
          <w:szCs w:val="24"/>
        </w:rPr>
        <w:t>(…)</w:t>
      </w:r>
    </w:p>
    <w:p w:rsidR="008A6104" w:rsidRDefault="008A6104" w:rsidP="00B747B0">
      <w:pPr>
        <w:spacing w:line="276" w:lineRule="auto"/>
        <w:rPr>
          <w:szCs w:val="24"/>
        </w:rPr>
      </w:pPr>
    </w:p>
    <w:p w:rsidR="008A6104" w:rsidRPr="008A6104" w:rsidRDefault="008A6104" w:rsidP="008A6104">
      <w:pPr>
        <w:spacing w:line="276" w:lineRule="auto"/>
        <w:jc w:val="center"/>
        <w:rPr>
          <w:b/>
          <w:szCs w:val="24"/>
        </w:rPr>
      </w:pPr>
      <w:r w:rsidRPr="008A6104">
        <w:rPr>
          <w:b/>
          <w:szCs w:val="24"/>
        </w:rPr>
        <w:t>IV.</w:t>
      </w:r>
    </w:p>
    <w:p w:rsidR="008A6104" w:rsidRPr="008A6104" w:rsidRDefault="008A6104" w:rsidP="008A6104">
      <w:pPr>
        <w:spacing w:line="276" w:lineRule="auto"/>
        <w:jc w:val="center"/>
        <w:rPr>
          <w:b/>
          <w:szCs w:val="24"/>
        </w:rPr>
      </w:pPr>
      <w:r w:rsidRPr="008A6104">
        <w:rPr>
          <w:b/>
          <w:szCs w:val="24"/>
        </w:rPr>
        <w:t>Propojení s komunikační agentur</w:t>
      </w:r>
      <w:r>
        <w:rPr>
          <w:b/>
          <w:szCs w:val="24"/>
        </w:rPr>
        <w:t>ou</w:t>
      </w:r>
      <w:r w:rsidRPr="008A6104">
        <w:rPr>
          <w:b/>
          <w:szCs w:val="24"/>
        </w:rPr>
        <w:t>, politickým</w:t>
      </w:r>
      <w:r>
        <w:rPr>
          <w:b/>
          <w:szCs w:val="24"/>
        </w:rPr>
        <w:t xml:space="preserve"> uskupením</w:t>
      </w:r>
      <w:r w:rsidRPr="008A6104">
        <w:rPr>
          <w:b/>
          <w:szCs w:val="24"/>
        </w:rPr>
        <w:t xml:space="preserve"> a veřejnou správou</w:t>
      </w:r>
    </w:p>
    <w:p w:rsidR="008A6104" w:rsidRDefault="008A6104" w:rsidP="00B747B0">
      <w:pPr>
        <w:spacing w:line="276" w:lineRule="auto"/>
        <w:rPr>
          <w:bCs/>
          <w:szCs w:val="24"/>
        </w:rPr>
      </w:pPr>
      <w:r w:rsidRPr="008A6104">
        <w:rPr>
          <w:bCs/>
          <w:szCs w:val="24"/>
        </w:rPr>
        <w:t>Žadatel prohlašuje, že není personálně či majetkově propojen s komunikační agenturou nebo s politickými uskupeními, se samosprávou nebo státní správou nebo organizacemi jimi vlastněnými, s výjimkou následujících:</w:t>
      </w:r>
    </w:p>
    <w:p w:rsidR="008A6104" w:rsidRDefault="008A6104" w:rsidP="00B747B0">
      <w:pPr>
        <w:spacing w:line="276" w:lineRule="auto"/>
        <w:rPr>
          <w:bCs/>
          <w:szCs w:val="24"/>
        </w:rPr>
      </w:pPr>
    </w:p>
    <w:p w:rsidR="008A6104" w:rsidRPr="008A6104" w:rsidRDefault="008A6104" w:rsidP="00B747B0">
      <w:pPr>
        <w:spacing w:line="276" w:lineRule="auto"/>
        <w:rPr>
          <w:szCs w:val="24"/>
        </w:rPr>
      </w:pPr>
      <w:r>
        <w:rPr>
          <w:bCs/>
          <w:szCs w:val="24"/>
        </w:rPr>
        <w:t>(…)</w:t>
      </w:r>
    </w:p>
    <w:p w:rsidR="00E83C9C" w:rsidRDefault="00E83C9C" w:rsidP="00E83C9C">
      <w:pPr>
        <w:spacing w:line="276" w:lineRule="auto"/>
        <w:rPr>
          <w:szCs w:val="24"/>
        </w:rPr>
      </w:pPr>
    </w:p>
    <w:p w:rsidR="002B107F" w:rsidRDefault="002B107F" w:rsidP="00E83C9C">
      <w:pPr>
        <w:spacing w:line="276" w:lineRule="auto"/>
        <w:rPr>
          <w:szCs w:val="24"/>
        </w:rPr>
      </w:pPr>
    </w:p>
    <w:p w:rsidR="00E83C9C" w:rsidRDefault="00E83C9C" w:rsidP="00E83C9C">
      <w:pPr>
        <w:spacing w:line="276" w:lineRule="auto"/>
        <w:rPr>
          <w:szCs w:val="24"/>
        </w:rPr>
      </w:pPr>
      <w:r>
        <w:rPr>
          <w:szCs w:val="24"/>
        </w:rPr>
        <w:t>___________________________</w:t>
      </w:r>
    </w:p>
    <w:p w:rsidR="00E83C9C" w:rsidRDefault="00E83C9C" w:rsidP="00E83C9C">
      <w:pPr>
        <w:spacing w:line="276" w:lineRule="auto"/>
        <w:rPr>
          <w:szCs w:val="24"/>
        </w:rPr>
      </w:pPr>
      <w:r>
        <w:rPr>
          <w:szCs w:val="24"/>
        </w:rPr>
        <w:t>(…),</w:t>
      </w:r>
    </w:p>
    <w:p w:rsidR="00E83C9C" w:rsidRPr="00E83C9C" w:rsidRDefault="00875EEA" w:rsidP="00E83C9C">
      <w:pPr>
        <w:spacing w:line="276" w:lineRule="auto"/>
        <w:rPr>
          <w:szCs w:val="24"/>
        </w:rPr>
      </w:pPr>
      <w:r>
        <w:rPr>
          <w:szCs w:val="24"/>
        </w:rPr>
        <w:t>Žadatel</w:t>
      </w:r>
    </w:p>
    <w:sectPr w:rsidR="00E83C9C" w:rsidRPr="00E83C9C" w:rsidSect="002B107F">
      <w:footnotePr>
        <w:pos w:val="beneathText"/>
      </w:footnotePr>
      <w:pgSz w:w="11905" w:h="16837"/>
      <w:pgMar w:top="568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E7" w:rsidRDefault="004950E7" w:rsidP="00DC7C43">
      <w:r>
        <w:separator/>
      </w:r>
    </w:p>
  </w:endnote>
  <w:endnote w:type="continuationSeparator" w:id="0">
    <w:p w:rsidR="004950E7" w:rsidRDefault="004950E7" w:rsidP="00DC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E7" w:rsidRDefault="004950E7" w:rsidP="00DC7C43">
      <w:r>
        <w:separator/>
      </w:r>
    </w:p>
  </w:footnote>
  <w:footnote w:type="continuationSeparator" w:id="0">
    <w:p w:rsidR="004950E7" w:rsidRDefault="004950E7" w:rsidP="00DC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11648"/>
    <w:multiLevelType w:val="hybridMultilevel"/>
    <w:tmpl w:val="5DB42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EE8"/>
    <w:multiLevelType w:val="hybridMultilevel"/>
    <w:tmpl w:val="8CC4CFAE"/>
    <w:lvl w:ilvl="0" w:tplc="E656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677"/>
    <w:multiLevelType w:val="hybridMultilevel"/>
    <w:tmpl w:val="87A44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A59"/>
    <w:multiLevelType w:val="hybridMultilevel"/>
    <w:tmpl w:val="4CFE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203"/>
    <w:multiLevelType w:val="hybridMultilevel"/>
    <w:tmpl w:val="81121A66"/>
    <w:lvl w:ilvl="0" w:tplc="E656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11E8"/>
    <w:multiLevelType w:val="hybridMultilevel"/>
    <w:tmpl w:val="61A4568C"/>
    <w:lvl w:ilvl="0" w:tplc="2D50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311B"/>
    <w:multiLevelType w:val="hybridMultilevel"/>
    <w:tmpl w:val="DFF2C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C7B"/>
    <w:multiLevelType w:val="hybridMultilevel"/>
    <w:tmpl w:val="DFF2C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09EC"/>
    <w:multiLevelType w:val="hybridMultilevel"/>
    <w:tmpl w:val="BD4C8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647B7"/>
    <w:multiLevelType w:val="hybridMultilevel"/>
    <w:tmpl w:val="6400C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6AE3"/>
    <w:multiLevelType w:val="hybridMultilevel"/>
    <w:tmpl w:val="5186D7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F1115"/>
    <w:multiLevelType w:val="hybridMultilevel"/>
    <w:tmpl w:val="F61C2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4510D"/>
    <w:multiLevelType w:val="hybridMultilevel"/>
    <w:tmpl w:val="930A6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4D2"/>
    <w:multiLevelType w:val="hybridMultilevel"/>
    <w:tmpl w:val="DFF2C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E2B9D"/>
    <w:multiLevelType w:val="hybridMultilevel"/>
    <w:tmpl w:val="A9D24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A"/>
    <w:rsid w:val="00062692"/>
    <w:rsid w:val="000A54DF"/>
    <w:rsid w:val="000E6846"/>
    <w:rsid w:val="00100945"/>
    <w:rsid w:val="00122329"/>
    <w:rsid w:val="00130B3D"/>
    <w:rsid w:val="001C24DD"/>
    <w:rsid w:val="0022275C"/>
    <w:rsid w:val="0023504C"/>
    <w:rsid w:val="00244880"/>
    <w:rsid w:val="002701AA"/>
    <w:rsid w:val="002A1AD3"/>
    <w:rsid w:val="002B107F"/>
    <w:rsid w:val="00334B1D"/>
    <w:rsid w:val="003353CB"/>
    <w:rsid w:val="00376D77"/>
    <w:rsid w:val="003B3244"/>
    <w:rsid w:val="004735B3"/>
    <w:rsid w:val="004814C9"/>
    <w:rsid w:val="004950E7"/>
    <w:rsid w:val="004B38EB"/>
    <w:rsid w:val="004E337B"/>
    <w:rsid w:val="004E53A8"/>
    <w:rsid w:val="00531DFB"/>
    <w:rsid w:val="005377A2"/>
    <w:rsid w:val="0055316A"/>
    <w:rsid w:val="00562BDF"/>
    <w:rsid w:val="0058595A"/>
    <w:rsid w:val="005C248F"/>
    <w:rsid w:val="005E4033"/>
    <w:rsid w:val="005F1156"/>
    <w:rsid w:val="006124B7"/>
    <w:rsid w:val="006B0FCA"/>
    <w:rsid w:val="00723DB6"/>
    <w:rsid w:val="00770842"/>
    <w:rsid w:val="00786F2A"/>
    <w:rsid w:val="007C7D97"/>
    <w:rsid w:val="007D1499"/>
    <w:rsid w:val="00875EEA"/>
    <w:rsid w:val="008A47A6"/>
    <w:rsid w:val="008A6104"/>
    <w:rsid w:val="008F3B96"/>
    <w:rsid w:val="00921161"/>
    <w:rsid w:val="00922E5B"/>
    <w:rsid w:val="00974FCA"/>
    <w:rsid w:val="00A2614D"/>
    <w:rsid w:val="00A312A4"/>
    <w:rsid w:val="00A66ED9"/>
    <w:rsid w:val="00AA1571"/>
    <w:rsid w:val="00AD0295"/>
    <w:rsid w:val="00B4496B"/>
    <w:rsid w:val="00B747B0"/>
    <w:rsid w:val="00BA16A1"/>
    <w:rsid w:val="00C017BE"/>
    <w:rsid w:val="00C550BF"/>
    <w:rsid w:val="00DC7C43"/>
    <w:rsid w:val="00DD28F6"/>
    <w:rsid w:val="00E12A32"/>
    <w:rsid w:val="00E4150F"/>
    <w:rsid w:val="00E55322"/>
    <w:rsid w:val="00E83C9C"/>
    <w:rsid w:val="00F46A54"/>
    <w:rsid w:val="00F47120"/>
    <w:rsid w:val="00F511A5"/>
    <w:rsid w:val="00F972A5"/>
    <w:rsid w:val="00F9786B"/>
    <w:rsid w:val="00FA75AA"/>
    <w:rsid w:val="00FB5C1D"/>
    <w:rsid w:val="00FD39AA"/>
    <w:rsid w:val="00FF0045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A74A9"/>
  <w15:docId w15:val="{86135FDB-941E-4249-AAE0-EB814960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1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A75AA"/>
    <w:pPr>
      <w:keepNext/>
      <w:numPr>
        <w:numId w:val="1"/>
      </w:numPr>
      <w:jc w:val="center"/>
      <w:outlineLvl w:val="0"/>
    </w:pPr>
    <w:rPr>
      <w:rFonts w:ascii="Garamond" w:hAnsi="Garamond"/>
      <w:sz w:val="28"/>
    </w:rPr>
  </w:style>
  <w:style w:type="paragraph" w:styleId="Nadpis2">
    <w:name w:val="heading 2"/>
    <w:basedOn w:val="Normln"/>
    <w:next w:val="Normln"/>
    <w:link w:val="Nadpis2Char"/>
    <w:qFormat/>
    <w:rsid w:val="00FA75AA"/>
    <w:pPr>
      <w:keepNext/>
      <w:numPr>
        <w:ilvl w:val="1"/>
        <w:numId w:val="1"/>
      </w:numPr>
      <w:jc w:val="center"/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A75AA"/>
    <w:pPr>
      <w:keepNext/>
      <w:numPr>
        <w:ilvl w:val="2"/>
        <w:numId w:val="1"/>
      </w:numPr>
      <w:ind w:left="4956"/>
      <w:jc w:val="left"/>
      <w:outlineLvl w:val="2"/>
    </w:pPr>
    <w:rPr>
      <w:rFonts w:ascii="Univers" w:hAnsi="Univers"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FA75AA"/>
    <w:pPr>
      <w:keepNext/>
      <w:widowControl w:val="0"/>
      <w:numPr>
        <w:ilvl w:val="3"/>
        <w:numId w:val="1"/>
      </w:numPr>
      <w:jc w:val="left"/>
      <w:outlineLvl w:val="3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0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5AA"/>
    <w:rPr>
      <w:rFonts w:ascii="Garamond" w:eastAsia="Times New Roman" w:hAnsi="Garamond" w:cs="Times New Roman"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FA75AA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FA75AA"/>
    <w:rPr>
      <w:rFonts w:ascii="Univers" w:eastAsia="Times New Roman" w:hAnsi="Univers" w:cs="Times New Roman"/>
      <w:sz w:val="32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FA75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pat">
    <w:name w:val="footer"/>
    <w:basedOn w:val="Normln"/>
    <w:link w:val="ZpatChar"/>
    <w:semiHidden/>
    <w:rsid w:val="00FA75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A75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31DFB"/>
    <w:pPr>
      <w:suppressAutoHyphens w:val="0"/>
      <w:spacing w:before="100" w:beforeAutospacing="1" w:after="100" w:afterAutospacing="1"/>
      <w:jc w:val="left"/>
    </w:pPr>
    <w:rPr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1DF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31DFB"/>
  </w:style>
  <w:style w:type="paragraph" w:styleId="Zhlav">
    <w:name w:val="header"/>
    <w:basedOn w:val="Normln"/>
    <w:link w:val="ZhlavChar"/>
    <w:uiPriority w:val="99"/>
    <w:unhideWhenUsed/>
    <w:rsid w:val="00DC7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C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50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23504C"/>
    <w:pPr>
      <w:suppressAutoHyphens w:val="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50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48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D2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8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8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8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76D77"/>
    <w:pPr>
      <w:ind w:left="720"/>
      <w:contextualSpacing/>
    </w:pPr>
  </w:style>
  <w:style w:type="table" w:styleId="Mkatabulky">
    <w:name w:val="Table Grid"/>
    <w:basedOn w:val="Normlntabulka"/>
    <w:uiPriority w:val="59"/>
    <w:rsid w:val="0048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31">
    <w:name w:val="Světlá tabulka s mřížkou 1 – zvýraznění 31"/>
    <w:basedOn w:val="Normlntabulka"/>
    <w:uiPriority w:val="46"/>
    <w:rsid w:val="00A312A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A31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312A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6475-55DE-4BA9-A0C7-D28EBC6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Pavla Mikešová</cp:lastModifiedBy>
  <cp:revision>4</cp:revision>
  <cp:lastPrinted>2015-11-18T12:39:00Z</cp:lastPrinted>
  <dcterms:created xsi:type="dcterms:W3CDTF">2022-03-01T13:56:00Z</dcterms:created>
  <dcterms:modified xsi:type="dcterms:W3CDTF">2022-10-03T15:32:00Z</dcterms:modified>
</cp:coreProperties>
</file>